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2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091522"/>
          <w:sz w:val="50"/>
        </w:rPr>
        <w:t>BE READY FOR THE QUESTIONS</w:t>
      </w:r>
    </w:p>
    <w:p>
      <w:pPr>
        <w:jc w:val="center"/>
      </w:pPr>
      <w:r>
        <w:rPr>
          <w:b/>
          <w:color w:val="B48B28"/>
          <w:sz w:val="28"/>
        </w:rPr>
        <w:t>PERSONAL PREPARATION WORKBOOK</w:t>
      </w:r>
    </w:p>
    <w:p>
      <w:pPr>
        <w:jc w:val="center"/>
      </w:pPr>
      <w:r>
        <w:t>Plan the questions. Prepare your talking points. Tell your story clearly.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800"/>
        <w:gridCol w:w="11880"/>
      </w:tblGrid>
      <w:tr>
        <w:tc>
          <w:tcPr>
            <w:tcW w:type="dxa" w:w="6984"/>
          </w:tcPr>
          <w:p>
            <w:r>
              <w:drawing>
                <wp:inline xmlns:a="http://schemas.openxmlformats.org/drawingml/2006/main" xmlns:pic="http://schemas.openxmlformats.org/drawingml/2006/picture">
                  <wp:extent cx="1005840" cy="100584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ony Head Shot(2)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100584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6984"/>
          </w:tcPr>
          <w:p>
            <w:r>
              <w:rPr>
                <w:sz w:val="18"/>
              </w:rPr>
              <w:t>ABOUT TONY VENTIMIGLIO</w:t>
              <w:br/>
              <w:t>Business consultant, sales leader, author and entrepreneur. I have spent my career being accountable for results — building sales organizations, managing operations, developing businesses, improving performance and finding opportunities others overlooked. Today I am applying that experience to consulting, CRM maximization, customer reactivation, publishing, product development and community support. I use real stories and thoughtful preparation to make podcast conversations valuable for listeners.</w:t>
            </w:r>
          </w:p>
        </w:tc>
      </w:tr>
    </w:tbl>
    <w:p>
      <w:pPr>
        <w:pStyle w:val="Heading2"/>
        <w:spacing w:before="240" w:after="100"/>
      </w:pPr>
      <w:r>
        <w:rPr>
          <w:b/>
          <w:color w:val="091522"/>
          <w:sz w:val="24"/>
        </w:rPr>
        <w:t>HOW TO USE THIS WORKBOOK</w:t>
      </w:r>
    </w:p>
    <w:p>
      <w:r>
        <w:t>Use the companion completed edition to see what kinds of questions can come up, then write your own questions and talking points for your subject and audience.</w:t>
      </w:r>
    </w:p>
    <w:p>
      <w:r>
        <w:t>Rename Topic Areas 1–8 to fit your own expertise and interview. For every question, prepare a short answer, a specific story or example, and one takeaway for the audience.</w:t>
      </w:r>
    </w:p>
    <w:p>
      <w:pPr>
        <w:pStyle w:val="Heading2"/>
        <w:keepNext/>
        <w:spacing w:before="240" w:after="100"/>
      </w:pPr>
      <w:r>
        <w:rPr>
          <w:b/>
          <w:color w:val="091522"/>
          <w:sz w:val="24"/>
        </w:rPr>
        <w:t>CORE / OPENING QUESTIONS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92"/>
        <w:gridCol w:w="5112"/>
        <w:gridCol w:w="7920"/>
      </w:tblGrid>
      <w:tr>
        <w:trPr>
          <w:cantSplit/>
          <w:tblHeader/>
        </w:trPr>
        <w:tc>
          <w:tcPr>
            <w:tcW w:type="dxa" w:w="79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#</w:t>
            </w:r>
          </w:p>
        </w:tc>
        <w:tc>
          <w:tcPr>
            <w:tcW w:type="dxa" w:w="511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QUESTION</w:t>
            </w:r>
          </w:p>
        </w:tc>
        <w:tc>
          <w:tcPr>
            <w:tcW w:type="dxa" w:w="7920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NOTES / TALKING POINTS</w:t>
            </w: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1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2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3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4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5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</w:tbl>
    <w:p>
      <w:pPr>
        <w:pStyle w:val="Heading2"/>
        <w:keepNext/>
        <w:spacing w:before="240" w:after="100"/>
      </w:pPr>
      <w:r>
        <w:rPr>
          <w:b/>
          <w:color w:val="091522"/>
          <w:sz w:val="24"/>
        </w:rPr>
        <w:t>TOPIC AREA 1 — YOUR WORK OR CREATIVE PROJECTS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92"/>
        <w:gridCol w:w="5112"/>
        <w:gridCol w:w="7920"/>
      </w:tblGrid>
      <w:tr>
        <w:trPr>
          <w:cantSplit/>
          <w:tblHeader/>
        </w:trPr>
        <w:tc>
          <w:tcPr>
            <w:tcW w:type="dxa" w:w="79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#</w:t>
            </w:r>
          </w:p>
        </w:tc>
        <w:tc>
          <w:tcPr>
            <w:tcW w:type="dxa" w:w="511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QUESTION</w:t>
            </w:r>
          </w:p>
        </w:tc>
        <w:tc>
          <w:tcPr>
            <w:tcW w:type="dxa" w:w="7920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NOTES / TALKING POINTS</w:t>
            </w: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6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7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8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9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10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11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12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</w:tbl>
    <w:p>
      <w:pPr>
        <w:pStyle w:val="Heading2"/>
        <w:keepNext/>
        <w:spacing w:before="240" w:after="100"/>
      </w:pPr>
      <w:r>
        <w:rPr>
          <w:b/>
          <w:color w:val="091522"/>
          <w:sz w:val="24"/>
        </w:rPr>
        <w:t>TOPIC AREA 2 — YOUR KEY CHALLENGES OR EXPERIENCES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92"/>
        <w:gridCol w:w="5112"/>
        <w:gridCol w:w="7920"/>
      </w:tblGrid>
      <w:tr>
        <w:trPr>
          <w:cantSplit/>
          <w:tblHeader/>
        </w:trPr>
        <w:tc>
          <w:tcPr>
            <w:tcW w:type="dxa" w:w="79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#</w:t>
            </w:r>
          </w:p>
        </w:tc>
        <w:tc>
          <w:tcPr>
            <w:tcW w:type="dxa" w:w="511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QUESTION</w:t>
            </w:r>
          </w:p>
        </w:tc>
        <w:tc>
          <w:tcPr>
            <w:tcW w:type="dxa" w:w="7920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NOTES / TALKING POINTS</w:t>
            </w: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13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14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15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16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17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18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19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20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</w:tbl>
    <w:p>
      <w:pPr>
        <w:pStyle w:val="Heading2"/>
        <w:keepNext/>
        <w:spacing w:before="240" w:after="100"/>
      </w:pPr>
      <w:r>
        <w:rPr>
          <w:b/>
          <w:color w:val="091522"/>
          <w:sz w:val="24"/>
        </w:rPr>
        <w:t>TOPIC AREA 3 — YOUR BACKGROUND AND INFLUENCES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92"/>
        <w:gridCol w:w="5112"/>
        <w:gridCol w:w="7920"/>
      </w:tblGrid>
      <w:tr>
        <w:trPr>
          <w:cantSplit/>
          <w:tblHeader/>
        </w:trPr>
        <w:tc>
          <w:tcPr>
            <w:tcW w:type="dxa" w:w="79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#</w:t>
            </w:r>
          </w:p>
        </w:tc>
        <w:tc>
          <w:tcPr>
            <w:tcW w:type="dxa" w:w="511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QUESTION</w:t>
            </w:r>
          </w:p>
        </w:tc>
        <w:tc>
          <w:tcPr>
            <w:tcW w:type="dxa" w:w="7920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NOTES / TALKING POINTS</w:t>
            </w: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21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22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23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24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25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</w:tbl>
    <w:p>
      <w:pPr>
        <w:pStyle w:val="Heading2"/>
        <w:keepNext/>
        <w:spacing w:before="240" w:after="100"/>
      </w:pPr>
      <w:r>
        <w:rPr>
          <w:b/>
          <w:color w:val="091522"/>
          <w:sz w:val="24"/>
        </w:rPr>
        <w:t>TOPIC AREA 4 — A TURNING POINT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92"/>
        <w:gridCol w:w="5112"/>
        <w:gridCol w:w="7920"/>
      </w:tblGrid>
      <w:tr>
        <w:trPr>
          <w:cantSplit/>
          <w:tblHeader/>
        </w:trPr>
        <w:tc>
          <w:tcPr>
            <w:tcW w:type="dxa" w:w="79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#</w:t>
            </w:r>
          </w:p>
        </w:tc>
        <w:tc>
          <w:tcPr>
            <w:tcW w:type="dxa" w:w="511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QUESTION</w:t>
            </w:r>
          </w:p>
        </w:tc>
        <w:tc>
          <w:tcPr>
            <w:tcW w:type="dxa" w:w="7920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NOTES / TALKING POINTS</w:t>
            </w: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26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27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28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29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30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</w:tbl>
    <w:p>
      <w:pPr>
        <w:pStyle w:val="Heading2"/>
        <w:keepNext/>
        <w:spacing w:before="240" w:after="100"/>
      </w:pPr>
      <w:r>
        <w:rPr>
          <w:b/>
          <w:color w:val="091522"/>
          <w:sz w:val="24"/>
        </w:rPr>
        <w:t>TOPIC AREA 5 — YOUR GROWTH OR REINVENTION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92"/>
        <w:gridCol w:w="5112"/>
        <w:gridCol w:w="7920"/>
      </w:tblGrid>
      <w:tr>
        <w:trPr>
          <w:cantSplit/>
          <w:tblHeader/>
        </w:trPr>
        <w:tc>
          <w:tcPr>
            <w:tcW w:type="dxa" w:w="79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#</w:t>
            </w:r>
          </w:p>
        </w:tc>
        <w:tc>
          <w:tcPr>
            <w:tcW w:type="dxa" w:w="511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QUESTION</w:t>
            </w:r>
          </w:p>
        </w:tc>
        <w:tc>
          <w:tcPr>
            <w:tcW w:type="dxa" w:w="7920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NOTES / TALKING POINTS</w:t>
            </w: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31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32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33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34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35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36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</w:tbl>
    <w:p>
      <w:pPr>
        <w:pStyle w:val="Heading2"/>
        <w:keepNext/>
        <w:spacing w:before="240" w:after="100"/>
      </w:pPr>
      <w:r>
        <w:rPr>
          <w:b/>
          <w:color w:val="091522"/>
          <w:sz w:val="24"/>
        </w:rPr>
        <w:t>TOPIC AREA 6 — YOUR VALUES AND PERSPECTIVE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92"/>
        <w:gridCol w:w="5112"/>
        <w:gridCol w:w="7920"/>
      </w:tblGrid>
      <w:tr>
        <w:trPr>
          <w:cantSplit/>
          <w:tblHeader/>
        </w:trPr>
        <w:tc>
          <w:tcPr>
            <w:tcW w:type="dxa" w:w="79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#</w:t>
            </w:r>
          </w:p>
        </w:tc>
        <w:tc>
          <w:tcPr>
            <w:tcW w:type="dxa" w:w="511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QUESTION</w:t>
            </w:r>
          </w:p>
        </w:tc>
        <w:tc>
          <w:tcPr>
            <w:tcW w:type="dxa" w:w="7920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NOTES / TALKING POINTS</w:t>
            </w: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37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38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39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40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</w:tbl>
    <w:p>
      <w:pPr>
        <w:pStyle w:val="Heading2"/>
        <w:keepNext/>
        <w:spacing w:before="240" w:after="100"/>
      </w:pPr>
      <w:r>
        <w:rPr>
          <w:b/>
          <w:color w:val="091522"/>
          <w:sz w:val="24"/>
        </w:rPr>
        <w:t>TOPIC AREA 7 — YOUR PRACTICAL EXPERTISE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92"/>
        <w:gridCol w:w="5112"/>
        <w:gridCol w:w="7920"/>
      </w:tblGrid>
      <w:tr>
        <w:trPr>
          <w:cantSplit/>
          <w:tblHeader/>
        </w:trPr>
        <w:tc>
          <w:tcPr>
            <w:tcW w:type="dxa" w:w="79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#</w:t>
            </w:r>
          </w:p>
        </w:tc>
        <w:tc>
          <w:tcPr>
            <w:tcW w:type="dxa" w:w="511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QUESTION</w:t>
            </w:r>
          </w:p>
        </w:tc>
        <w:tc>
          <w:tcPr>
            <w:tcW w:type="dxa" w:w="7920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NOTES / TALKING POINTS</w:t>
            </w: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41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42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43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44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45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</w:tbl>
    <w:p>
      <w:pPr>
        <w:pStyle w:val="Heading2"/>
        <w:keepNext/>
        <w:spacing w:before="240" w:after="100"/>
      </w:pPr>
      <w:r>
        <w:rPr>
          <w:b/>
          <w:color w:val="091522"/>
          <w:sz w:val="24"/>
        </w:rPr>
        <w:t>TOPIC AREA 8 — YOUR WORK AND CONTRIBUTION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92"/>
        <w:gridCol w:w="5112"/>
        <w:gridCol w:w="7920"/>
      </w:tblGrid>
      <w:tr>
        <w:trPr>
          <w:cantSplit/>
          <w:tblHeader/>
        </w:trPr>
        <w:tc>
          <w:tcPr>
            <w:tcW w:type="dxa" w:w="79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#</w:t>
            </w:r>
          </w:p>
        </w:tc>
        <w:tc>
          <w:tcPr>
            <w:tcW w:type="dxa" w:w="511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QUESTION</w:t>
            </w:r>
          </w:p>
        </w:tc>
        <w:tc>
          <w:tcPr>
            <w:tcW w:type="dxa" w:w="7920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NOTES / TALKING POINTS</w:t>
            </w: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46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47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48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49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50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51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</w:tbl>
    <w:p>
      <w:pPr>
        <w:pStyle w:val="Heading2"/>
        <w:keepNext/>
        <w:spacing w:before="240" w:after="100"/>
      </w:pPr>
      <w:r>
        <w:rPr>
          <w:b/>
          <w:color w:val="091522"/>
          <w:sz w:val="24"/>
        </w:rPr>
        <w:t>HARDER FOLLOW-UPS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92"/>
        <w:gridCol w:w="5112"/>
        <w:gridCol w:w="7920"/>
      </w:tblGrid>
      <w:tr>
        <w:trPr>
          <w:cantSplit/>
          <w:tblHeader/>
        </w:trPr>
        <w:tc>
          <w:tcPr>
            <w:tcW w:type="dxa" w:w="79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#</w:t>
            </w:r>
          </w:p>
        </w:tc>
        <w:tc>
          <w:tcPr>
            <w:tcW w:type="dxa" w:w="511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QUESTION</w:t>
            </w:r>
          </w:p>
        </w:tc>
        <w:tc>
          <w:tcPr>
            <w:tcW w:type="dxa" w:w="7920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NOTES / TALKING POINTS</w:t>
            </w: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52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53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54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55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56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57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58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59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60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</w:tbl>
    <w:p>
      <w:pPr>
        <w:pStyle w:val="Heading2"/>
        <w:keepNext/>
        <w:spacing w:before="240" w:after="100"/>
      </w:pPr>
      <w:r>
        <w:rPr>
          <w:b/>
          <w:color w:val="091522"/>
          <w:sz w:val="24"/>
        </w:rPr>
        <w:t>CLOSING QUESTIONS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92"/>
        <w:gridCol w:w="5112"/>
        <w:gridCol w:w="7920"/>
      </w:tblGrid>
      <w:tr>
        <w:trPr>
          <w:cantSplit/>
          <w:tblHeader/>
        </w:trPr>
        <w:tc>
          <w:tcPr>
            <w:tcW w:type="dxa" w:w="79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#</w:t>
            </w:r>
          </w:p>
        </w:tc>
        <w:tc>
          <w:tcPr>
            <w:tcW w:type="dxa" w:w="5112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QUESTION</w:t>
            </w:r>
          </w:p>
        </w:tc>
        <w:tc>
          <w:tcPr>
            <w:tcW w:type="dxa" w:w="7920"/>
            <w:shd w:fill="091522"/>
            <w:vAlign w:val="center"/>
          </w:tcPr>
          <w:p>
            <w:pPr>
              <w:keepNext/>
              <w:spacing w:after="20"/>
            </w:pPr>
            <w:r/>
            <w:r>
              <w:rPr>
                <w:rFonts w:ascii="Aptos" w:hAnsi="Aptos"/>
                <w:b/>
                <w:color w:val="FFFFFF"/>
                <w:sz w:val="18"/>
              </w:rPr>
              <w:t>NOTES / TALKING POINTS</w:t>
            </w: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61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62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63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</w:tcPr>
          <w:p>
            <w:pPr>
              <w:spacing w:after="20"/>
            </w:pPr>
          </w:p>
        </w:tc>
      </w:tr>
      <w:tr>
        <w:trPr>
          <w:cantSplit/>
          <w:trHeight w:val="1368" w:hRule="atLeast"/>
        </w:trPr>
        <w:tc>
          <w:tcPr>
            <w:tcW w:type="dxa" w:w="79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  <w:r/>
            <w:r>
              <w:rPr>
                <w:rFonts w:ascii="Aptos" w:hAnsi="Aptos"/>
                <w:b/>
                <w:color w:val="091522"/>
                <w:sz w:val="18"/>
              </w:rPr>
              <w:t>64</w:t>
            </w:r>
          </w:p>
        </w:tc>
        <w:tc>
          <w:tcPr>
            <w:tcW w:type="dxa" w:w="5112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  <w:tc>
          <w:tcPr>
            <w:tcW w:type="dxa" w:w="7920"/>
            <w:vAlign w:val="center"/>
            <w:tcBorders>
              <w:bottom w:val="single" w:sz="4" w:color="D2C4A4"/>
              <w:left w:val="single" w:sz="4" w:color="D2C4A4"/>
              <w:right w:val="single" w:sz="4" w:color="D2C4A4"/>
              <w:top w:val="single" w:sz="4" w:color="D2C4A4"/>
            </w:tcBorders>
            <w:shd w:fill="F3F0E9"/>
          </w:tcPr>
          <w:p>
            <w:pPr>
              <w:spacing w:after="20"/>
            </w:pPr>
          </w:p>
        </w:tc>
      </w:tr>
    </w:tbl>
    <w:p>
      <w:pPr>
        <w:pStyle w:val="Heading2"/>
        <w:pageBreakBefore/>
        <w:spacing w:before="240" w:after="100"/>
      </w:pPr>
      <w:r>
        <w:rPr>
          <w:b/>
          <w:color w:val="091522"/>
          <w:sz w:val="24"/>
        </w:rPr>
        <w:t>EXPLORE MORE FROM TONY V</w:t>
      </w:r>
    </w:p>
    <w:p>
      <w:r>
        <w:t>Additional books, business tools, and professional recommendations are available at TonyVent.com. These resources are provided separately from your preparation pages.</w:t>
      </w:r>
    </w:p>
    <w:p>
      <w:pPr>
        <w:pStyle w:val="Heading2"/>
        <w:spacing w:before="240" w:after="100"/>
      </w:pPr>
      <w:r>
        <w:rPr>
          <w:b/>
          <w:color w:val="091522"/>
          <w:sz w:val="24"/>
        </w:rPr>
        <w:t>BOOKS AND PRACTICAL TOOLS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6715125" cy="429768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romo_product_pag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15125" cy="429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pStyle w:val="Heading2"/>
        <w:spacing w:before="240" w:after="100"/>
      </w:pPr>
      <w:r>
        <w:rPr>
          <w:b/>
          <w:color w:val="091522"/>
          <w:sz w:val="24"/>
        </w:rPr>
        <w:t>PROFESSIONAL RECOMMENDATIONS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6446520" cy="429768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romo_prof_recs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46520" cy="429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pStyle w:val="Heading2"/>
        <w:spacing w:before="240" w:after="100"/>
      </w:pPr>
      <w:r>
        <w:rPr>
          <w:b/>
          <w:color w:val="091522"/>
          <w:sz w:val="24"/>
        </w:rPr>
        <w:t>BOOK REVIEWS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6446520" cy="429768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romo_book_reviews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46520" cy="429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 w:rsidR="00FC693F" w:rsidRPr="0006063C" w:rsidSect="00034616">
          <w:footerReference w:type="default" r:id="rId27"/>
          <w:pgSz w:w="15840" w:h="12240" w:orient="landscape"/>
          <w:pgMar w:top="936" w:right="936" w:bottom="864" w:left="936" w:header="720" w:footer="720" w:gutter="0"/>
          <w:cols w:space="720"/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3384"/>
        <w:gridCol w:w="10872"/>
      </w:tblGrid>
      <w:tr>
        <w:tc>
          <w:tcPr>
            <w:tcW w:type="dxa" w:w="3384"/>
            <w:shd w:fill="0B1725"/>
            <w:tcMar>
              <w:top w:w="65" w:type="dxa"/>
              <w:start w:w="150" w:type="dxa"/>
              <w:bottom w:w="65" w:type="dxa"/>
              <w:end w:w="150" w:type="dxa"/>
            </w:tcMar>
            <w:vAlign w:val="center"/>
          </w:tcPr>
          <w:p>
            <w:pPr>
              <w:pStyle w:val="ContactPageNormal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45920" cy="123444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contact_logo_source.png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23444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0872"/>
            <w:shd w:fill="0B1725"/>
            <w:tcMar>
              <w:top w:w="65" w:type="dxa"/>
              <w:start w:w="150" w:type="dxa"/>
              <w:bottom w:w="65" w:type="dxa"/>
              <w:end w:w="150" w:type="dxa"/>
            </w:tcMar>
            <w:vAlign w:val="center"/>
          </w:tcPr>
          <w:p>
            <w:pPr>
              <w:pStyle w:val="ContactPageNormal"/>
            </w:pPr>
            <w:r>
              <w:rPr>
                <w:rFonts w:ascii="Aptos" w:hAnsi="Aptos"/>
                <w:b/>
                <w:color w:val="C7A03A"/>
                <w:sz w:val="20"/>
              </w:rPr>
              <w:t>PODCAST HOST CONTACT &amp; LINKS</w:t>
            </w:r>
          </w:p>
          <w:p>
            <w:pPr>
              <w:pStyle w:val="ContactPageNormal"/>
              <w:spacing w:before="100"/>
            </w:pPr>
            <w:r>
              <w:rPr>
                <w:rFonts w:ascii="Aptos" w:hAnsi="Aptos"/>
                <w:b/>
                <w:color w:val="FAF6ED"/>
                <w:sz w:val="40"/>
              </w:rPr>
              <w:t>Tony Ventimiglio</w:t>
            </w:r>
          </w:p>
          <w:p>
            <w:pPr>
              <w:pStyle w:val="ContactPageNormal"/>
            </w:pPr>
            <w:r>
              <w:rPr>
                <w:rFonts w:ascii="Aptos" w:hAnsi="Aptos"/>
                <w:b w:val="0"/>
                <w:color w:val="FAF6ED"/>
                <w:sz w:val="20"/>
              </w:rPr>
              <w:t>Author  •  Speaker  •  Business Leader</w:t>
            </w:r>
          </w:p>
        </w:tc>
      </w:tr>
    </w:tbl>
    <w:p>
      <w:pPr>
        <w:pStyle w:val="ContactPageNormal"/>
        <w:spacing w:after="6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7128"/>
        <w:gridCol w:w="7128"/>
      </w:tblGrid>
      <w:tr>
        <w:tc>
          <w:tcPr>
            <w:tcW w:type="dxa" w:w="7128"/>
            <w:tcMar>
              <w:top w:w="0" w:type="dxa"/>
              <w:start w:w="65" w:type="dxa"/>
              <w:bottom w:w="0" w:type="dxa"/>
              <w:end w:w="65" w:type="dxa"/>
            </w:tcMar>
          </w:tcPr>
          <w:p>
            <w:pPr>
              <w:pStyle w:val="ContactPageNormal"/>
              <w:spacing w:after="160"/>
            </w:pPr>
            <w:r>
              <w:rPr>
                <w:rFonts w:ascii="Aptos" w:hAnsi="Aptos"/>
                <w:b/>
                <w:color w:val="C7A03A"/>
                <w:sz w:val="22"/>
              </w:rPr>
              <w:t>CONTACT &amp; FEATURED RESOURCES</w:t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6696"/>
            </w:tblGrid>
            <w:tr>
              <w:tc>
                <w:tcPr>
                  <w:tcW w:type="dxa" w:w="7128"/>
                  <w:shd w:fill="F8F5EE"/>
                  <w:tcMar>
                    <w:top w:w="115" w:type="dxa"/>
                    <w:start w:w="160" w:type="dxa"/>
                    <w:bottom w:w="110" w:type="dxa"/>
                    <w:end w:w="100" w:type="dxa"/>
                  </w:tcMar>
                  <w:tcBorders>
                    <w:bottom w:val="single" w:sz="4" w:color="E8DDBD"/>
                  </w:tcBorders>
                </w:tcPr>
                <w:p>
                  <w:pPr>
                    <w:pStyle w:val="ContactPageNormal"/>
                    <w:spacing w:after="40"/>
                  </w:pPr>
                  <w:r>
                    <w:rPr>
                      <w:rFonts w:ascii="Aptos" w:hAnsi="Aptos"/>
                      <w:b/>
                      <w:color w:val="101E30"/>
                      <w:sz w:val="18"/>
                    </w:rPr>
                    <w:t>Website</w:t>
                  </w:r>
                </w:p>
                <w:p>
                  <w:pPr>
                    <w:pStyle w:val="ContactPageNormal"/>
                    <w:spacing w:after="0"/>
                  </w:pPr>
                  <w:hyperlink r:id="rId101">
                    <w:r>
                      <w:rPr>
                        <w:color w:val="245B87"/>
                        <w:u w:val="single"/>
                      </w:rPr>
                      <w:t>TonyVent.com</w:t>
                    </w:r>
                  </w:hyperlink>
                </w:p>
              </w:tc>
            </w:tr>
            <w:tr>
              <w:tc>
                <w:tcPr>
                  <w:tcW w:type="dxa" w:w="7128"/>
                  <w:shd w:fill="FFFFFF"/>
                  <w:tcMar>
                    <w:top w:w="115" w:type="dxa"/>
                    <w:start w:w="160" w:type="dxa"/>
                    <w:bottom w:w="110" w:type="dxa"/>
                    <w:end w:w="100" w:type="dxa"/>
                  </w:tcMar>
                  <w:tcBorders>
                    <w:bottom w:val="single" w:sz="4" w:color="E8DDBD"/>
                  </w:tcBorders>
                </w:tcPr>
                <w:p>
                  <w:pPr>
                    <w:pStyle w:val="ContactPageNormal"/>
                    <w:spacing w:after="40"/>
                  </w:pPr>
                  <w:r>
                    <w:rPr>
                      <w:rFonts w:ascii="Aptos" w:hAnsi="Aptos"/>
                      <w:b/>
                      <w:color w:val="101E30"/>
                      <w:sz w:val="18"/>
                    </w:rPr>
                    <w:t>Linktree</w:t>
                  </w:r>
                </w:p>
                <w:p>
                  <w:pPr>
                    <w:pStyle w:val="ContactPageNormal"/>
                    <w:spacing w:after="0"/>
                  </w:pPr>
                  <w:hyperlink r:id="rId102">
                    <w:r>
                      <w:rPr>
                        <w:color w:val="245B87"/>
                        <w:u w:val="single"/>
                      </w:rPr>
                      <w:t>linktr.ee/tonyvent</w:t>
                    </w:r>
                  </w:hyperlink>
                </w:p>
              </w:tc>
            </w:tr>
            <w:tr>
              <w:tc>
                <w:tcPr>
                  <w:tcW w:type="dxa" w:w="7128"/>
                  <w:shd w:fill="F8F5EE"/>
                  <w:tcMar>
                    <w:top w:w="115" w:type="dxa"/>
                    <w:start w:w="160" w:type="dxa"/>
                    <w:bottom w:w="110" w:type="dxa"/>
                    <w:end w:w="100" w:type="dxa"/>
                  </w:tcMar>
                  <w:tcBorders>
                    <w:bottom w:val="single" w:sz="4" w:color="E8DDBD"/>
                  </w:tcBorders>
                </w:tcPr>
                <w:p>
                  <w:pPr>
                    <w:pStyle w:val="ContactPageNormal"/>
                    <w:spacing w:after="40"/>
                  </w:pPr>
                  <w:r>
                    <w:rPr>
                      <w:rFonts w:ascii="Aptos" w:hAnsi="Aptos"/>
                      <w:b/>
                      <w:color w:val="101E30"/>
                      <w:sz w:val="18"/>
                    </w:rPr>
                    <w:t>Podcast Guest Materials Folder</w:t>
                  </w:r>
                </w:p>
                <w:p>
                  <w:pPr>
                    <w:pStyle w:val="ContactPageNormal"/>
                    <w:spacing w:after="0"/>
                  </w:pPr>
                  <w:hyperlink r:id="rId103">
                    <w:r>
                      <w:rPr>
                        <w:color w:val="245B87"/>
                        <w:u w:val="single"/>
                      </w:rPr>
                      <w:t>Bio, headshot, logo and book covers — Google Drive</w:t>
                    </w:r>
                  </w:hyperlink>
                </w:p>
              </w:tc>
            </w:tr>
            <w:tr>
              <w:tc>
                <w:tcPr>
                  <w:tcW w:type="dxa" w:w="7128"/>
                  <w:shd w:fill="FFFFFF"/>
                  <w:tcMar>
                    <w:top w:w="115" w:type="dxa"/>
                    <w:start w:w="160" w:type="dxa"/>
                    <w:bottom w:w="110" w:type="dxa"/>
                    <w:end w:w="100" w:type="dxa"/>
                  </w:tcMar>
                  <w:tcBorders>
                    <w:bottom w:val="single" w:sz="4" w:color="E8DDBD"/>
                  </w:tcBorders>
                </w:tcPr>
                <w:p>
                  <w:pPr>
                    <w:pStyle w:val="ContactPageNormal"/>
                    <w:spacing w:after="40"/>
                  </w:pPr>
                  <w:r>
                    <w:rPr>
                      <w:rFonts w:ascii="Aptos" w:hAnsi="Aptos"/>
                      <w:b/>
                      <w:color w:val="101E30"/>
                      <w:sz w:val="18"/>
                    </w:rPr>
                    <w:t>Books by Tony Ventimiglio</w:t>
                  </w:r>
                </w:p>
                <w:p>
                  <w:pPr>
                    <w:pStyle w:val="ContactPageNormal"/>
                    <w:spacing w:after="0"/>
                  </w:pPr>
                  <w:hyperlink r:id="rId104">
                    <w:r>
                      <w:rPr>
                        <w:color w:val="245B87"/>
                        <w:u w:val="single"/>
                      </w:rPr>
                      <w:t>tonyvent.com/books</w:t>
                    </w:r>
                  </w:hyperlink>
                </w:p>
              </w:tc>
            </w:tr>
            <w:tr>
              <w:tc>
                <w:tcPr>
                  <w:tcW w:type="dxa" w:w="7128"/>
                  <w:shd w:fill="F8F5EE"/>
                  <w:tcMar>
                    <w:top w:w="115" w:type="dxa"/>
                    <w:start w:w="160" w:type="dxa"/>
                    <w:bottom w:w="110" w:type="dxa"/>
                    <w:end w:w="100" w:type="dxa"/>
                  </w:tcMar>
                  <w:tcBorders>
                    <w:bottom w:val="single" w:sz="4" w:color="E8DDBD"/>
                  </w:tcBorders>
                </w:tcPr>
                <w:p>
                  <w:pPr>
                    <w:pStyle w:val="ContactPageNormal"/>
                    <w:spacing w:after="40"/>
                  </w:pPr>
                  <w:r>
                    <w:rPr>
                      <w:rFonts w:ascii="Aptos" w:hAnsi="Aptos"/>
                      <w:b/>
                      <w:color w:val="101E30"/>
                      <w:sz w:val="18"/>
                    </w:rPr>
                    <w:t>Helping Businesses Grow</w:t>
                  </w:r>
                </w:p>
                <w:p>
                  <w:pPr>
                    <w:pStyle w:val="ContactPageNormal"/>
                    <w:spacing w:after="0"/>
                  </w:pPr>
                  <w:hyperlink r:id="rId105">
                    <w:r>
                      <w:rPr>
                        <w:color w:val="245B87"/>
                        <w:u w:val="single"/>
                      </w:rPr>
                      <w:t>tonyvent.com/crm.html</w:t>
                    </w:r>
                  </w:hyperlink>
                </w:p>
              </w:tc>
            </w:tr>
            <w:tr>
              <w:tc>
                <w:tcPr>
                  <w:tcW w:type="dxa" w:w="7128"/>
                  <w:shd w:fill="FFFFFF"/>
                  <w:tcMar>
                    <w:top w:w="115" w:type="dxa"/>
                    <w:start w:w="160" w:type="dxa"/>
                    <w:bottom w:w="110" w:type="dxa"/>
                    <w:end w:w="100" w:type="dxa"/>
                  </w:tcMar>
                  <w:tcBorders>
                    <w:bottom w:val="single" w:sz="4" w:color="E8DDBD"/>
                  </w:tcBorders>
                </w:tcPr>
                <w:p>
                  <w:pPr>
                    <w:pStyle w:val="ContactPageNormal"/>
                    <w:spacing w:after="40"/>
                  </w:pPr>
                  <w:r>
                    <w:rPr>
                      <w:rFonts w:ascii="Aptos" w:hAnsi="Aptos"/>
                      <w:b/>
                      <w:color w:val="101E30"/>
                      <w:sz w:val="18"/>
                    </w:rPr>
                    <w:t>Fundraising Made Easy</w:t>
                  </w:r>
                </w:p>
                <w:p>
                  <w:pPr>
                    <w:pStyle w:val="ContactPageNormal"/>
                    <w:spacing w:after="0"/>
                  </w:pPr>
                  <w:hyperlink r:id="rId106">
                    <w:r>
                      <w:rPr>
                        <w:color w:val="245B87"/>
                        <w:u w:val="single"/>
                      </w:rPr>
                      <w:t>tonyvent.com/community-support.html</w:t>
                    </w:r>
                  </w:hyperlink>
                </w:p>
              </w:tc>
            </w:tr>
            <w:tr>
              <w:tc>
                <w:tcPr>
                  <w:tcW w:type="dxa" w:w="7128"/>
                  <w:shd w:fill="F8F5EE"/>
                  <w:tcMar>
                    <w:top w:w="115" w:type="dxa"/>
                    <w:start w:w="160" w:type="dxa"/>
                    <w:bottom w:w="110" w:type="dxa"/>
                    <w:end w:w="100" w:type="dxa"/>
                  </w:tcMar>
                  <w:tcBorders>
                    <w:bottom w:val="single" w:sz="4" w:color="E8DDBD"/>
                  </w:tcBorders>
                </w:tcPr>
                <w:p>
                  <w:pPr>
                    <w:pStyle w:val="ContactPageNormal"/>
                    <w:spacing w:after="40"/>
                  </w:pPr>
                  <w:r>
                    <w:rPr>
                      <w:rFonts w:ascii="Aptos" w:hAnsi="Aptos"/>
                      <w:b/>
                      <w:color w:val="101E30"/>
                      <w:sz w:val="18"/>
                    </w:rPr>
                    <w:t>Recent Podcast Appearance</w:t>
                  </w:r>
                </w:p>
                <w:p>
                  <w:pPr>
                    <w:pStyle w:val="ContactPageNormal"/>
                    <w:spacing w:after="0"/>
                  </w:pPr>
                  <w:hyperlink r:id="rId107">
                    <w:r>
                      <w:rPr>
                        <w:color w:val="245B87"/>
                        <w:u w:val="single"/>
                      </w:rPr>
                      <w:t>thesocialchameleon.show/tony-ventimiglio</w:t>
                    </w:r>
                  </w:hyperlink>
                </w:p>
              </w:tc>
            </w:tr>
          </w:tbl>
          <w:p>
            <w:pPr>
              <w:pStyle w:val="ContactPageNormal"/>
            </w:pPr>
          </w:p>
        </w:tc>
        <w:tc>
          <w:tcPr>
            <w:tcW w:type="dxa" w:w="7128"/>
            <w:tcMar>
              <w:top w:w="0" w:type="dxa"/>
              <w:start w:w="65" w:type="dxa"/>
              <w:bottom w:w="0" w:type="dxa"/>
              <w:end w:w="65" w:type="dxa"/>
            </w:tcMar>
          </w:tcPr>
          <w:p>
            <w:pPr>
              <w:pStyle w:val="ContactPageNormal"/>
              <w:spacing w:after="160"/>
            </w:pPr>
            <w:r>
              <w:rPr>
                <w:rFonts w:ascii="Aptos" w:hAnsi="Aptos"/>
                <w:b/>
                <w:color w:val="C7A03A"/>
                <w:sz w:val="22"/>
              </w:rPr>
              <w:t>SOCIAL MEDIA &amp; CONTENT</w:t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6696"/>
            </w:tblGrid>
            <w:tr>
              <w:tc>
                <w:tcPr>
                  <w:tcW w:type="dxa" w:w="7128"/>
                  <w:shd w:fill="F8F5EE"/>
                  <w:tcMar>
                    <w:top w:w="115" w:type="dxa"/>
                    <w:start w:w="160" w:type="dxa"/>
                    <w:bottom w:w="110" w:type="dxa"/>
                    <w:end w:w="100" w:type="dxa"/>
                  </w:tcMar>
                  <w:tcBorders>
                    <w:bottom w:val="single" w:sz="4" w:color="E8DDBD"/>
                  </w:tcBorders>
                </w:tcPr>
                <w:p>
                  <w:pPr>
                    <w:pStyle w:val="ContactPageNormal"/>
                    <w:spacing w:after="40"/>
                  </w:pPr>
                  <w:r>
                    <w:rPr>
                      <w:rFonts w:ascii="Aptos" w:hAnsi="Aptos"/>
                      <w:b/>
                      <w:color w:val="101E30"/>
                      <w:sz w:val="18"/>
                    </w:rPr>
                    <w:t>Videos by Tony Ventimiglio</w:t>
                  </w:r>
                </w:p>
                <w:p>
                  <w:pPr>
                    <w:pStyle w:val="ContactPageNormal"/>
                    <w:spacing w:after="0"/>
                  </w:pPr>
                  <w:hyperlink r:id="rId108">
                    <w:r>
                      <w:rPr>
                        <w:color w:val="245B87"/>
                        <w:u w:val="single"/>
                      </w:rPr>
                      <w:t>tonyvent.com/videos</w:t>
                    </w:r>
                  </w:hyperlink>
                </w:p>
              </w:tc>
            </w:tr>
            <w:tr>
              <w:tc>
                <w:tcPr>
                  <w:tcW w:type="dxa" w:w="7128"/>
                  <w:shd w:fill="FFFFFF"/>
                  <w:tcMar>
                    <w:top w:w="115" w:type="dxa"/>
                    <w:start w:w="160" w:type="dxa"/>
                    <w:bottom w:w="110" w:type="dxa"/>
                    <w:end w:w="100" w:type="dxa"/>
                  </w:tcMar>
                  <w:tcBorders>
                    <w:bottom w:val="single" w:sz="4" w:color="E8DDBD"/>
                  </w:tcBorders>
                </w:tcPr>
                <w:p>
                  <w:pPr>
                    <w:pStyle w:val="ContactPageNormal"/>
                    <w:spacing w:after="40"/>
                  </w:pPr>
                  <w:r>
                    <w:rPr>
                      <w:rFonts w:ascii="Aptos" w:hAnsi="Aptos"/>
                      <w:b/>
                      <w:color w:val="101E30"/>
                      <w:sz w:val="18"/>
                    </w:rPr>
                    <w:t>Newsletter Signup</w:t>
                  </w:r>
                </w:p>
                <w:p>
                  <w:pPr>
                    <w:pStyle w:val="ContactPageNormal"/>
                    <w:spacing w:after="0"/>
                  </w:pPr>
                  <w:hyperlink r:id="rId109">
                    <w:r>
                      <w:rPr>
                        <w:color w:val="245B87"/>
                        <w:u w:val="single"/>
                      </w:rPr>
                      <w:t>substack.com/@tonyvgloriousday</w:t>
                    </w:r>
                  </w:hyperlink>
                </w:p>
              </w:tc>
            </w:tr>
            <w:tr>
              <w:tc>
                <w:tcPr>
                  <w:tcW w:type="dxa" w:w="7128"/>
                  <w:shd w:fill="F8F5EE"/>
                  <w:tcMar>
                    <w:top w:w="115" w:type="dxa"/>
                    <w:start w:w="160" w:type="dxa"/>
                    <w:bottom w:w="110" w:type="dxa"/>
                    <w:end w:w="100" w:type="dxa"/>
                  </w:tcMar>
                  <w:tcBorders>
                    <w:bottom w:val="single" w:sz="4" w:color="E8DDBD"/>
                  </w:tcBorders>
                </w:tcPr>
                <w:p>
                  <w:pPr>
                    <w:pStyle w:val="ContactPageNormal"/>
                    <w:spacing w:after="40"/>
                  </w:pPr>
                  <w:r>
                    <w:rPr>
                      <w:rFonts w:ascii="Aptos" w:hAnsi="Aptos"/>
                      <w:b/>
                      <w:color w:val="101E30"/>
                      <w:sz w:val="18"/>
                    </w:rPr>
                    <w:t>Facebook</w:t>
                  </w:r>
                </w:p>
                <w:p>
                  <w:pPr>
                    <w:pStyle w:val="ContactPageNormal"/>
                    <w:spacing w:after="0"/>
                  </w:pPr>
                  <w:hyperlink r:id="rId110">
                    <w:r>
                      <w:rPr>
                        <w:color w:val="245B87"/>
                        <w:u w:val="single"/>
                      </w:rPr>
                      <w:t>facebook.com/tventimiglio</w:t>
                    </w:r>
                  </w:hyperlink>
                </w:p>
              </w:tc>
            </w:tr>
            <w:tr>
              <w:tc>
                <w:tcPr>
                  <w:tcW w:type="dxa" w:w="7128"/>
                  <w:shd w:fill="FFFFFF"/>
                  <w:tcMar>
                    <w:top w:w="115" w:type="dxa"/>
                    <w:start w:w="160" w:type="dxa"/>
                    <w:bottom w:w="110" w:type="dxa"/>
                    <w:end w:w="100" w:type="dxa"/>
                  </w:tcMar>
                  <w:tcBorders>
                    <w:bottom w:val="single" w:sz="4" w:color="E8DDBD"/>
                  </w:tcBorders>
                </w:tcPr>
                <w:p>
                  <w:pPr>
                    <w:pStyle w:val="ContactPageNormal"/>
                    <w:spacing w:after="40"/>
                  </w:pPr>
                  <w:r>
                    <w:rPr>
                      <w:rFonts w:ascii="Aptos" w:hAnsi="Aptos"/>
                      <w:b/>
                      <w:color w:val="101E30"/>
                      <w:sz w:val="18"/>
                    </w:rPr>
                    <w:t>The Dirt Road With Tony V</w:t>
                  </w:r>
                </w:p>
                <w:p>
                  <w:pPr>
                    <w:pStyle w:val="ContactPageNormal"/>
                    <w:spacing w:after="0"/>
                  </w:pPr>
                  <w:hyperlink r:id="rId111">
                    <w:r>
                      <w:rPr>
                        <w:color w:val="245B87"/>
                        <w:u w:val="single"/>
                      </w:rPr>
                      <w:t>facebook.com/TheDirtRoadWithTonyV</w:t>
                    </w:r>
                  </w:hyperlink>
                </w:p>
              </w:tc>
            </w:tr>
            <w:tr>
              <w:tc>
                <w:tcPr>
                  <w:tcW w:type="dxa" w:w="7128"/>
                  <w:shd w:fill="F8F5EE"/>
                  <w:tcMar>
                    <w:top w:w="115" w:type="dxa"/>
                    <w:start w:w="160" w:type="dxa"/>
                    <w:bottom w:w="110" w:type="dxa"/>
                    <w:end w:w="100" w:type="dxa"/>
                  </w:tcMar>
                  <w:tcBorders>
                    <w:bottom w:val="single" w:sz="4" w:color="E8DDBD"/>
                  </w:tcBorders>
                </w:tcPr>
                <w:p>
                  <w:pPr>
                    <w:pStyle w:val="ContactPageNormal"/>
                    <w:spacing w:after="40"/>
                  </w:pPr>
                  <w:r>
                    <w:rPr>
                      <w:rFonts w:ascii="Aptos" w:hAnsi="Aptos"/>
                      <w:b/>
                      <w:color w:val="101E30"/>
                      <w:sz w:val="18"/>
                    </w:rPr>
                    <w:t>Threads with Tony V</w:t>
                  </w:r>
                </w:p>
                <w:p>
                  <w:pPr>
                    <w:pStyle w:val="ContactPageNormal"/>
                    <w:spacing w:after="0"/>
                  </w:pPr>
                  <w:hyperlink r:id="rId112">
                    <w:r>
                      <w:rPr>
                        <w:color w:val="245B87"/>
                        <w:u w:val="single"/>
                      </w:rPr>
                      <w:t>threads.net/@tonyiagd</w:t>
                    </w:r>
                  </w:hyperlink>
                </w:p>
              </w:tc>
            </w:tr>
            <w:tr>
              <w:tc>
                <w:tcPr>
                  <w:tcW w:type="dxa" w:w="7128"/>
                  <w:shd w:fill="FFFFFF"/>
                  <w:tcMar>
                    <w:top w:w="115" w:type="dxa"/>
                    <w:start w:w="160" w:type="dxa"/>
                    <w:bottom w:w="110" w:type="dxa"/>
                    <w:end w:w="100" w:type="dxa"/>
                  </w:tcMar>
                  <w:tcBorders>
                    <w:bottom w:val="single" w:sz="4" w:color="E8DDBD"/>
                  </w:tcBorders>
                </w:tcPr>
                <w:p>
                  <w:pPr>
                    <w:pStyle w:val="ContactPageNormal"/>
                    <w:spacing w:after="40"/>
                  </w:pPr>
                  <w:r>
                    <w:rPr>
                      <w:rFonts w:ascii="Aptos" w:hAnsi="Aptos"/>
                      <w:b/>
                      <w:color w:val="101E30"/>
                      <w:sz w:val="18"/>
                    </w:rPr>
                    <w:t>Tony Ventimiglio on X</w:t>
                  </w:r>
                </w:p>
                <w:p>
                  <w:pPr>
                    <w:pStyle w:val="ContactPageNormal"/>
                    <w:spacing w:after="0"/>
                  </w:pPr>
                  <w:hyperlink r:id="rId113">
                    <w:r>
                      <w:rPr>
                        <w:color w:val="245B87"/>
                        <w:u w:val="single"/>
                      </w:rPr>
                      <w:t>x.com/Tonyventimiglio</w:t>
                    </w:r>
                  </w:hyperlink>
                </w:p>
              </w:tc>
            </w:tr>
            <w:tr>
              <w:tc>
                <w:tcPr>
                  <w:tcW w:type="dxa" w:w="7128"/>
                  <w:shd w:fill="F8F5EE"/>
                  <w:tcMar>
                    <w:top w:w="115" w:type="dxa"/>
                    <w:start w:w="160" w:type="dxa"/>
                    <w:bottom w:w="110" w:type="dxa"/>
                    <w:end w:w="100" w:type="dxa"/>
                  </w:tcMar>
                  <w:tcBorders>
                    <w:bottom w:val="single" w:sz="4" w:color="E8DDBD"/>
                  </w:tcBorders>
                </w:tcPr>
                <w:p>
                  <w:pPr>
                    <w:pStyle w:val="ContactPageNormal"/>
                    <w:spacing w:after="40"/>
                  </w:pPr>
                  <w:r>
                    <w:rPr>
                      <w:rFonts w:ascii="Aptos" w:hAnsi="Aptos"/>
                      <w:b/>
                      <w:color w:val="101E30"/>
                      <w:sz w:val="18"/>
                    </w:rPr>
                    <w:t>Tony on YouTube</w:t>
                  </w:r>
                </w:p>
                <w:p>
                  <w:pPr>
                    <w:pStyle w:val="ContactPageNormal"/>
                    <w:spacing w:after="0"/>
                  </w:pPr>
                  <w:hyperlink r:id="rId114">
                    <w:r>
                      <w:rPr>
                        <w:color w:val="245B87"/>
                        <w:u w:val="single"/>
                      </w:rPr>
                      <w:t>youtube.com/channel/UCz_97Z446V5WWdD9CM0N3tg</w:t>
                    </w:r>
                  </w:hyperlink>
                </w:p>
              </w:tc>
            </w:tr>
            <w:tr>
              <w:tc>
                <w:tcPr>
                  <w:tcW w:type="dxa" w:w="7128"/>
                  <w:shd w:fill="FFFFFF"/>
                  <w:tcMar>
                    <w:top w:w="115" w:type="dxa"/>
                    <w:start w:w="160" w:type="dxa"/>
                    <w:bottom w:w="110" w:type="dxa"/>
                    <w:end w:w="100" w:type="dxa"/>
                  </w:tcMar>
                  <w:tcBorders>
                    <w:bottom w:val="single" w:sz="4" w:color="E8DDBD"/>
                  </w:tcBorders>
                </w:tcPr>
                <w:p>
                  <w:pPr>
                    <w:pStyle w:val="ContactPageNormal"/>
                    <w:spacing w:after="40"/>
                  </w:pPr>
                  <w:r>
                    <w:rPr>
                      <w:rFonts w:ascii="Aptos" w:hAnsi="Aptos"/>
                      <w:b/>
                      <w:color w:val="101E30"/>
                      <w:sz w:val="18"/>
                    </w:rPr>
                    <w:t>LinkedIn</w:t>
                  </w:r>
                </w:p>
                <w:p>
                  <w:pPr>
                    <w:pStyle w:val="ContactPageNormal"/>
                    <w:spacing w:after="0"/>
                  </w:pPr>
                  <w:hyperlink r:id="rId115">
                    <w:r>
                      <w:rPr>
                        <w:color w:val="245B87"/>
                        <w:u w:val="single"/>
                      </w:rPr>
                      <w:t>linkedin.com/in/tonyventiagd</w:t>
                    </w:r>
                  </w:hyperlink>
                </w:p>
              </w:tc>
            </w:tr>
          </w:tbl>
          <w:p>
            <w:pPr>
              <w:pStyle w:val="ContactPageNormal"/>
            </w:pPr>
          </w:p>
        </w:tc>
      </w:tr>
    </w:tbl>
    <w:p>
      <w:pPr>
        <w:pStyle w:val="ContactPageNormal"/>
        <w:spacing w:before="220"/>
        <w:jc w:val="center"/>
      </w:pPr>
      <w:r>
        <w:rPr>
          <w:rFonts w:ascii="Aptos" w:hAnsi="Aptos"/>
          <w:b w:val="0"/>
          <w:color w:val="64758A"/>
          <w:sz w:val="18"/>
        </w:rPr>
        <w:t>All links are clickable  •  TonyVent.com</w:t>
      </w:r>
    </w:p>
    <w:sectPr w:rsidR="00FC693F" w:rsidRPr="0006063C" w:rsidSect="00034616">
      <w:footerReference w:type="default" r:id="rId116"/>
      <w:pgSz w:w="15840" w:h="12240" w:orient="landscape"/>
      <w:pgMar w:top="619" w:right="792" w:bottom="619" w:left="792" w:header="288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sz w:val="16"/>
      </w:rPr>
      <w:t>TONYVENT.COM  •  BE READY FOR THE QUESTIONS</w:t>
    </w:r>
  </w:p>
</w:ftr>
</file>

<file path=word/footer2.xml><?xml version="1.0" encoding="utf-8"?>
<w:ftr xmlns:w="http://schemas.openxmlformats.org/wordprocessingml/2006/main">
  <w:p>
    <w:pPr>
      <w:pStyle w:val="ContactPageNormal"/>
    </w:pP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Aptos" w:hAnsi="Aptos"/>
      <w:color w:val="091522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ontactPageNormal">
    <w:name w:val="Contact Page Normal"/>
    <w:pPr>
      <w:spacing w:after="0"/>
    </w:pPr>
    <w:rPr>
      <w:rFonts w:ascii="Aptos" w:hAnsi="Aptos"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27" Type="http://schemas.openxmlformats.org/officeDocument/2006/relationships/footer" Target="footer1.xml"/><Relationship Id="rId100" Type="http://schemas.openxmlformats.org/officeDocument/2006/relationships/image" Target="media/contact_image1.png"/><Relationship Id="rId101" Type="http://schemas.openxmlformats.org/officeDocument/2006/relationships/hyperlink" Target="https://tonyvent.com/" TargetMode="External"/><Relationship Id="rId102" Type="http://schemas.openxmlformats.org/officeDocument/2006/relationships/hyperlink" Target="https://linktr.ee/tonyvent" TargetMode="External"/><Relationship Id="rId103" Type="http://schemas.openxmlformats.org/officeDocument/2006/relationships/hyperlink" Target="https://drive.google.com/drive/folders/197Ybnnwi75FUrqurzB2CRNI2D0bR1hJW" TargetMode="External"/><Relationship Id="rId104" Type="http://schemas.openxmlformats.org/officeDocument/2006/relationships/hyperlink" Target="https://tonyvent.com/books" TargetMode="External"/><Relationship Id="rId105" Type="http://schemas.openxmlformats.org/officeDocument/2006/relationships/hyperlink" Target="https://tonyvent.com/crm.html" TargetMode="External"/><Relationship Id="rId106" Type="http://schemas.openxmlformats.org/officeDocument/2006/relationships/hyperlink" Target="https://tonyvent.com/community-support.html" TargetMode="External"/><Relationship Id="rId107" Type="http://schemas.openxmlformats.org/officeDocument/2006/relationships/hyperlink" Target="https://www.thesocialchameleon.show/tony-ventimiglio" TargetMode="External"/><Relationship Id="rId108" Type="http://schemas.openxmlformats.org/officeDocument/2006/relationships/hyperlink" Target="https://tonyvent.com/videos" TargetMode="External"/><Relationship Id="rId109" Type="http://schemas.openxmlformats.org/officeDocument/2006/relationships/hyperlink" Target="https://substack.com/@tonyvgloriousday" TargetMode="External"/><Relationship Id="rId110" Type="http://schemas.openxmlformats.org/officeDocument/2006/relationships/hyperlink" Target="https://www.facebook.com/tventimiglio" TargetMode="External"/><Relationship Id="rId111" Type="http://schemas.openxmlformats.org/officeDocument/2006/relationships/hyperlink" Target="https://www.facebook.com/TheDirtRoadWithTonyV" TargetMode="External"/><Relationship Id="rId112" Type="http://schemas.openxmlformats.org/officeDocument/2006/relationships/hyperlink" Target="https://www.threads.net/@tonyiagd" TargetMode="External"/><Relationship Id="rId113" Type="http://schemas.openxmlformats.org/officeDocument/2006/relationships/hyperlink" Target="https://x.com/Tonyventimiglio" TargetMode="External"/><Relationship Id="rId114" Type="http://schemas.openxmlformats.org/officeDocument/2006/relationships/hyperlink" Target="https://www.youtube.com/channel/UCz_97Z446V5WWdD9CM0N3tg" TargetMode="External"/><Relationship Id="rId115" Type="http://schemas.openxmlformats.org/officeDocument/2006/relationships/hyperlink" Target="https://www.linkedin.com/in/tonyventiagd" TargetMode="External"/><Relationship Id="rId116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